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auto" w:line="240" w:beforeAutospacing="1" w:afterAutospacing="1"/>
        <w:jc w:val="center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>ПОЛИТИКА ОБРАБОТКИ ПЕРСОНАЛЬНЫХ ДАННЫХ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0" w:hanging="360"/>
        <w:jc w:val="center"/>
        <w:outlineLvl w:val="1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Общие положения</w:t>
      </w:r>
    </w:p>
    <w:p>
      <w:pPr>
        <w:pStyle w:val="ListParagraph"/>
        <w:numPr>
          <w:ilvl w:val="1"/>
          <w:numId w:val="1"/>
        </w:numPr>
        <w:spacing w:lineRule="auto" w:line="240" w:before="120" w:after="240"/>
        <w:ind w:left="567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Политика обработки персональных данных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ООО «ГорТранс» (далее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Политика) определяет основные принципы, цели, условия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способы обработки персональных данных, перечни субъектов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обрабатываемых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ООО «ГорТранс» персональных данных, функции ООО «ГорТранс» при обработке персональных данных, права субъектов персональных данных, а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также реализуемые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ООО «ГорТранс» требования к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защите персональных данных.</w:t>
      </w:r>
    </w:p>
    <w:p>
      <w:pPr>
        <w:pStyle w:val="ListParagraph"/>
        <w:numPr>
          <w:ilvl w:val="1"/>
          <w:numId w:val="1"/>
        </w:numPr>
        <w:spacing w:lineRule="auto" w:line="240" w:before="120" w:after="240"/>
        <w:ind w:left="567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Политика разработана с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учетом требований Конституции Российской Федерации, законодательных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иных нормативных правовых актов Российской Федерации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области персональных данных.</w:t>
      </w:r>
    </w:p>
    <w:p>
      <w:pPr>
        <w:pStyle w:val="ListParagraph"/>
        <w:numPr>
          <w:ilvl w:val="1"/>
          <w:numId w:val="1"/>
        </w:numPr>
        <w:spacing w:lineRule="auto" w:line="240" w:before="120" w:after="240"/>
        <w:ind w:left="567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Положения Политики служат основой для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разработки локальных нормативных актов, регламентирующих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ООО «ГорТранс» вопросы обработки персональных данных работников ООО «ГорТранс»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других субъектов персональных данных.</w:t>
      </w:r>
    </w:p>
    <w:p>
      <w:pPr>
        <w:pStyle w:val="ListParagraph"/>
        <w:spacing w:lineRule="auto" w:line="240" w:before="120" w:after="240"/>
        <w:ind w:left="567" w:right="0" w:hanging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92"/>
        <w:ind w:left="0" w:right="0" w:hanging="360"/>
        <w:contextualSpacing/>
        <w:jc w:val="center"/>
        <w:outlineLvl w:val="1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Законодательные и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иные нормативные правовые акты Российской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Федерации, в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соответствии с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которыми определяется Политика обработки персональных данных в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ООО «ГорТранс»</w:t>
      </w:r>
    </w:p>
    <w:p>
      <w:pPr>
        <w:pStyle w:val="ListParagraph"/>
        <w:numPr>
          <w:ilvl w:val="0"/>
          <w:numId w:val="2"/>
        </w:numPr>
        <w:spacing w:lineRule="auto" w:line="240" w:before="120" w:after="240"/>
        <w:ind w:left="567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Политика обработки персональных данных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ООО «ГорТранс» определяется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соответствии со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следующими нормативными правовыми актами: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Трудовой кодекс Российской Федерации;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Федеральный закон от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27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июля 2006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г. №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152-ФЗ «О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персональных данных»;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Указ Президента Российской Федерации от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06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марта 1997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г. №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188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«Об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утверждении Перечня сведений конфиденциального характера»;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постановление Правительства Российской Федерации от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15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сентября 2008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г. №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687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«Об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утверждении Положения об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особенностях обработки персональных данных, осуществляемой без использования средств автоматизации»;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постановление Правительства Российской Федерации от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06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июля 2008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г. №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512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«Об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утверждении требований к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материальным носителям биометрических персональных данных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технологиям хранения таких данных вне информационных систем персональных данных»;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постановление Правительства Российской Федерации от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01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ноября 2012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г. №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1119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«Об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утверждении требований к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защите персональных данных при их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обработке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информационных системах персональных данных»;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приказ Роскомнадзора от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05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сентября 2013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г. №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996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«Об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утверждении требований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методов по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обезличиванию персональных данных»;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иные нормативные правовые акты Российской Федерации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нормативные документы уполномоченных органов государственной власти.</w:t>
      </w:r>
    </w:p>
    <w:p>
      <w:pPr>
        <w:pStyle w:val="ListParagraph"/>
        <w:numPr>
          <w:ilvl w:val="0"/>
          <w:numId w:val="2"/>
        </w:numPr>
        <w:spacing w:lineRule="auto" w:line="240" w:before="120" w:after="240"/>
        <w:ind w:left="567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целях реализации положений Политики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ООО «ГорТранс» разрабатываются соответствующие локальные нормативные акты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иные документы,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том числе: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положение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 защите, хранении, обработке и передаче персональных данных работников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ООО «ГорТранс»;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иные локальные нормативные акты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документы, регламентирующие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ООО «ГорТранс» вопросы обработки персональных данных.</w:t>
      </w:r>
    </w:p>
    <w:p>
      <w:pPr>
        <w:pStyle w:val="ListParagraph"/>
        <w:spacing w:lineRule="auto" w:line="240" w:before="120" w:after="240"/>
        <w:ind w:left="1276" w:right="0" w:hanging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outlineLvl w:val="1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Основные термины и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определения, используемые в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локальных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нормативных актах ООО «ГорТранс», регламентирующих вопросы обработки персональных данных</w:t>
      </w:r>
    </w:p>
    <w:p>
      <w:pPr>
        <w:pStyle w:val="Normal"/>
        <w:spacing w:lineRule="auto" w:line="240" w:before="0" w:after="240"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Персональные данные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любая информация, относящаяся к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прямо или косвенно определенному или определяемому физическому лицу (субъекту персональных данных).</w:t>
      </w:r>
    </w:p>
    <w:p>
      <w:pPr>
        <w:pStyle w:val="Normal"/>
        <w:spacing w:lineRule="auto" w:line="240" w:before="120" w:after="240"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Информация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— сведения (сообщения, данные) независимо от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формы их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представления.</w:t>
      </w:r>
    </w:p>
    <w:p>
      <w:pPr>
        <w:pStyle w:val="Normal"/>
        <w:spacing w:lineRule="auto" w:line="240" w:before="120" w:after="240"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Оператор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государственный орган, муниципальный орган, юридическое или физическое лицо, самостоятельно или совместно с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другими лицами организующие и (или) осуществляющие обработку персональных данных, а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также определяющие цели обработки персональных данных, состав персональных данных, подлежащих обработке, действия (операции), совершаемые с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персональными данными.</w:t>
      </w:r>
    </w:p>
    <w:p>
      <w:pPr>
        <w:pStyle w:val="Normal"/>
        <w:spacing w:lineRule="auto" w:line="240" w:before="120" w:after="240"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Обработка персональных данных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любое действие (операция) или совокупность действий (операций), совершаемые с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использованием средств автоматизации или без использования таких средств с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pStyle w:val="Normal"/>
        <w:spacing w:lineRule="auto" w:line="240" w:before="120" w:after="240"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Автоматизированная обработка персональных данных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обработка персональных данных с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помощью средств вычислительной техники.</w:t>
      </w:r>
    </w:p>
    <w:p>
      <w:pPr>
        <w:pStyle w:val="Normal"/>
        <w:spacing w:lineRule="auto" w:line="240" w:before="120" w:after="240"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Предоставление персональных данных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— действия, направленные на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раскрытие персональных данных определенному лицу или определенному кругу лиц.</w:t>
      </w:r>
    </w:p>
    <w:p>
      <w:pPr>
        <w:pStyle w:val="Normal"/>
        <w:spacing w:lineRule="auto" w:line="240" w:before="120" w:after="240"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Распространение персональных данных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действия, направленные на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раскрытие персональных данных неопределенному кругу лиц.</w:t>
      </w:r>
    </w:p>
    <w:p>
      <w:pPr>
        <w:pStyle w:val="Normal"/>
        <w:spacing w:lineRule="auto" w:line="240" w:before="120" w:after="240"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Блокирование персональных данных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— временное прекращение обработки персональных данных (за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исключением случаев, когда обработка необходима для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уточнения персональных данных).</w:t>
      </w:r>
    </w:p>
    <w:p>
      <w:pPr>
        <w:pStyle w:val="Normal"/>
        <w:spacing w:lineRule="auto" w:line="240" w:before="120" w:after="240"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Уничтожение персональных данных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— действия,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результате которых становится невозможным восстановить содержание персональных данных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информационной системе персональных данных и (или)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результате которых уничтожаются материальные носители персональных данных.</w:t>
      </w:r>
    </w:p>
    <w:p>
      <w:pPr>
        <w:pStyle w:val="Normal"/>
        <w:spacing w:lineRule="auto" w:line="240" w:before="120" w:after="240"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Обезличивание персональных данных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— действия,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>
      <w:pPr>
        <w:pStyle w:val="Normal"/>
        <w:spacing w:lineRule="auto" w:line="240" w:before="120" w:after="240"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Информационная система персональных данных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— совокупность содержащихся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базах данных персональных данных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обеспечивающих их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обработку информационных технологий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технических средств.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outlineLvl w:val="1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Принципы и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цели обработки персональных данных</w:t>
      </w:r>
    </w:p>
    <w:p>
      <w:pPr>
        <w:pStyle w:val="ListParagraph"/>
        <w:numPr>
          <w:ilvl w:val="0"/>
          <w:numId w:val="3"/>
        </w:numPr>
        <w:spacing w:lineRule="auto" w:line="240" w:before="120" w:after="240"/>
        <w:ind w:left="567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ООО «ГорТранс», являясь оператором персональных данных, осуществляет обработку персональных данных работников ООО «ГорТранс»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других субъектов персональных данных, не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состоящих с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ООО «ГорТранс»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трудовых отношениях.</w:t>
      </w:r>
    </w:p>
    <w:p>
      <w:pPr>
        <w:pStyle w:val="ListParagraph"/>
        <w:numPr>
          <w:ilvl w:val="0"/>
          <w:numId w:val="3"/>
        </w:numPr>
        <w:spacing w:lineRule="auto" w:line="240" w:before="120" w:after="240"/>
        <w:ind w:left="567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Обработка персональных данных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ООО «ГорТранс» осуществляется с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учетом необходимости обеспечения защиты прав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свобод работников ООО «ГорТранс»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других субъектов персональных данных,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том числе защиты права на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неприкосновенность частной жизни, личную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семейную тайну, на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основе следующих принципов: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обработка персональных данных осуществляется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ООО «ГорТранс» на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законной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справедливой основе;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обработка персональных данных ограничивается достижением конкретных, заранее определенных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законных целей;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не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допускается обработка персональных данных, несовместимая с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целями сбора персональных данных;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не допускается объединение баз данных, содержащих персональные данные, обработка которых осуществляется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целях, несовместимых между собой;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обработке подлежат только персональные данные, которые отвечают целям их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обработки;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содержание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объем обрабатываемых персональных данных соответствует заявленным целям обработки. Не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допускается избыточность обрабатываемых персональных данных по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отношению к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заявленным целям их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обработки;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при обработке персональных данных обеспечиваются точность персональных данных, их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достаточность, а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необходимых случаях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актуальность по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отношению к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целям обработки персональных данных. ООО «ГорТранс» принимаются необходимые меры либо обеспечивается их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принятие по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удалению или уточнению неполных или неточных персональных данных;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хранение персональных данных осуществляется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форме, позволяющей определить субъекта персональных данных, не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дольше, чем того требуют цели обработки персональных данных, если срок хранения персональных данных не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установлен федеральным законом, договором, стороной которого, выгодоприобретателем или поручителем по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которому является субъект персональных данных;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обрабатываемые персональные данные уничтожаются либо обезличиваются по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достижении целей обработки или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случае утраты необходимости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достижении этих целей, если иное не предусмотрено федеральным законом.</w:t>
      </w:r>
    </w:p>
    <w:p>
      <w:pPr>
        <w:pStyle w:val="ListParagraph"/>
        <w:numPr>
          <w:ilvl w:val="0"/>
          <w:numId w:val="3"/>
        </w:numPr>
        <w:spacing w:lineRule="auto" w:line="240" w:before="120" w:after="240"/>
        <w:ind w:left="567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Персональные данные обрабатываются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ООО «ГорТранс»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целях: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обеспечения соблюдения Конституции Российской Федерации, законодательных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иных нормативных правовых актов Российской Федерации, локальных нормативных актов ООО «ГорТранс»;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осуществления функций, полномочий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обязанностей, возложенных законодательством Российской Федерации на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ООО «ГорТранс»,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том числе по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предоставлению персональных данных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органы государственной власти,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Пенсионный фонд Российской Федерации,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Фонд социального страхования Российской Федерации,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Федеральный фонд обязательного медицинского страхования, а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также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иные государственные органы;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регулирования трудовых отношений с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работниками ООО «ГорТранс» (содействие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трудоустройстве, обучение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продвижение по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службе, обеспечение личной безопасности, контроль количества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качества выполняемой работы, обеспечение сохранности имущества);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защиты жизни, здоровья или иных жизненно важных интересов субъектов персональных данных;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подготовки, заключения, исполнения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прекращения договоров с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контрагентами;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обеспечения пропускного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внутриобъектового режимов на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объектах ООО «ГорТранс»;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формирования справочных материалов для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внутреннего информационного обеспечения деятельности ООО «ГорТранс»;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исполнения судебных актов, актов других органов или должностных лиц, подлежащих исполнению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соответствии с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законодательством Российской Федерации об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исполнительном производстве;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осуществления прав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законных интересов ООО «ГорТранс»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рамках осуществления видов деятельности, предусмотренных Уставом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иными локальными нормативными актами ООО «ГорТранс», или третьих лиц либо достижения общественно значимых целей;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 иных законных целях.</w:t>
      </w:r>
    </w:p>
    <w:p>
      <w:pPr>
        <w:pStyle w:val="ListParagraph"/>
        <w:spacing w:lineRule="auto" w:line="240" w:before="120" w:after="240"/>
        <w:ind w:left="1276" w:right="0" w:hanging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92"/>
        <w:ind w:left="0" w:right="0" w:hanging="360"/>
        <w:contextualSpacing/>
        <w:jc w:val="center"/>
        <w:outlineLvl w:val="1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Перечень субъектов, персональные данные которых обрабатываются в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ООО «ГорТранс»</w:t>
      </w:r>
    </w:p>
    <w:p>
      <w:pPr>
        <w:pStyle w:val="ListParagraph"/>
        <w:numPr>
          <w:ilvl w:val="0"/>
          <w:numId w:val="4"/>
        </w:numPr>
        <w:tabs>
          <w:tab w:val="left" w:pos="2694" w:leader="none"/>
        </w:tabs>
        <w:spacing w:lineRule="auto" w:line="240" w:before="120" w:after="240"/>
        <w:ind w:left="567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ООО «ГорТранс» обрабатываются персональные данные следующих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категорий субъектов: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работники ООО «ГорТранс»;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другие субъекты персональных данных (для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обеспечения реализации целей обработки, указанных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разделе 4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Политики).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ListParagraph"/>
        <w:spacing w:lineRule="auto" w:line="240" w:before="120" w:after="240"/>
        <w:ind w:left="1276" w:right="0" w:hanging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outlineLvl w:val="1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Перечень персональных данных, обрабатываемых в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ООО «ГорТранс»</w:t>
      </w:r>
    </w:p>
    <w:p>
      <w:pPr>
        <w:pStyle w:val="ListParagraph"/>
        <w:numPr>
          <w:ilvl w:val="0"/>
          <w:numId w:val="5"/>
        </w:numPr>
        <w:tabs>
          <w:tab w:val="left" w:pos="2694" w:leader="none"/>
        </w:tabs>
        <w:spacing w:lineRule="auto" w:line="240" w:before="120" w:after="240"/>
        <w:ind w:left="567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Перечень персональных данных, обрабатываемых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ООО «ГорТранс», определяется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соответствии с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законодательством Российской Федерации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локальными нормативными актами ООО «ГорТранс» с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учетом целей обработки персональных данных, указанных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разделе 4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Политики.</w:t>
      </w:r>
    </w:p>
    <w:p>
      <w:pPr>
        <w:pStyle w:val="ListParagraph"/>
        <w:numPr>
          <w:ilvl w:val="0"/>
          <w:numId w:val="5"/>
        </w:numPr>
        <w:tabs>
          <w:tab w:val="left" w:pos="2694" w:leader="none"/>
        </w:tabs>
        <w:spacing w:lineRule="auto" w:line="240" w:before="120" w:after="240"/>
        <w:ind w:left="567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ООО «ГорТранс» не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осуществляется.</w:t>
      </w:r>
    </w:p>
    <w:p>
      <w:pPr>
        <w:pStyle w:val="ListParagraph"/>
        <w:tabs>
          <w:tab w:val="left" w:pos="2694" w:leader="none"/>
        </w:tabs>
        <w:spacing w:lineRule="auto" w:line="240" w:before="120" w:after="240"/>
        <w:ind w:left="567" w:right="0" w:hanging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outlineLvl w:val="1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Функции ООО «ГорТранс» при осуществлении обработки персональных данных</w:t>
      </w:r>
    </w:p>
    <w:p>
      <w:pPr>
        <w:pStyle w:val="ListParagraph"/>
        <w:numPr>
          <w:ilvl w:val="0"/>
          <w:numId w:val="6"/>
        </w:numPr>
        <w:tabs>
          <w:tab w:val="left" w:pos="2694" w:leader="none"/>
        </w:tabs>
        <w:spacing w:lineRule="auto" w:line="240" w:before="120" w:after="240"/>
        <w:ind w:left="567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ООО «ГорТранс» при осуществлении обработки персональных данных: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принимает меры, необходимые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достаточные для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обеспечения выполнения требований законодательства Российской Федерации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локальных нормативных актов ООО «ГорТранс»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области персональных данных;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принимает правовые, организационные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технические меры для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защиты персональных данных от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неправомерного или случайного доступа к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ним, уничтожения, изменения, блокирования, копирования, предоставления, распространения персональных данных, а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также от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иных неправомерных действий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отношении персональных данных;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назначает лицо, ответственное за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организацию обработки персональных данных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ООО «ГорТранс»;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издает локальные нормативные акты, определяющие политику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вопросы обработки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защиты персональных данных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ООО «ГорТранс»;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осуществляет ознакомление работников ООО «ГорТранс» с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положениями законодательства Российской Федерации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локальных нормативных актов ООО «ГорТранс»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области персональных данных;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публикует или иным образом обеспечивает неограниченный доступ к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настоящей Политике;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сообщает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установленном порядке субъектам персональных данных или их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представителям информацию о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наличии персональных данных, относящихся к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соответствующим субъектам, предоставляет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возможность ознакомления с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этими персональными данными при обращении и (или) поступлении запросов указанных субъектов персональных данных или их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представителей, если иное не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установлено законодательством Российской Федерации;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прекращает обработку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уничтожает персональные данные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случаях, предусмотренных законодательством Российской Федерации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области персональных данных;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совершает иные действия, предусмотренные законодательством Российской Федерации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области персональных данных.</w:t>
      </w:r>
    </w:p>
    <w:p>
      <w:pPr>
        <w:pStyle w:val="ListParagraph"/>
        <w:spacing w:lineRule="auto" w:line="240" w:before="120" w:after="240"/>
        <w:ind w:left="1276" w:right="0" w:hanging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outlineLvl w:val="1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Условия обработки персональных данных в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ООО «ГорТранс»</w:t>
      </w:r>
    </w:p>
    <w:p>
      <w:pPr>
        <w:pStyle w:val="ListParagraph"/>
        <w:numPr>
          <w:ilvl w:val="0"/>
          <w:numId w:val="7"/>
        </w:numPr>
        <w:tabs>
          <w:tab w:val="left" w:pos="2694" w:leader="none"/>
        </w:tabs>
        <w:spacing w:lineRule="auto" w:line="240" w:before="120" w:after="240"/>
        <w:ind w:left="567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Обработка персональных данных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ООО «ГорТранс» осуществляется с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согласия субъекта персональных данных на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обработку его персональных данных, если иное не предусмотрено законодательством Российской Федерации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области персональных данных.</w:t>
      </w:r>
    </w:p>
    <w:p>
      <w:pPr>
        <w:pStyle w:val="ListParagraph"/>
        <w:numPr>
          <w:ilvl w:val="0"/>
          <w:numId w:val="7"/>
        </w:numPr>
        <w:tabs>
          <w:tab w:val="left" w:pos="2694" w:leader="none"/>
        </w:tabs>
        <w:spacing w:lineRule="auto" w:line="240" w:before="120" w:after="240"/>
        <w:ind w:left="567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ООО «ГорТранс» без согласия субъекта персональных данных не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раскрывает третьим лицам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не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распространяет персональные данные, если иное не предусмотрено федеральным законом.</w:t>
      </w:r>
    </w:p>
    <w:p>
      <w:pPr>
        <w:pStyle w:val="ListParagraph"/>
        <w:numPr>
          <w:ilvl w:val="0"/>
          <w:numId w:val="7"/>
        </w:numPr>
        <w:tabs>
          <w:tab w:val="left" w:pos="2694" w:leader="none"/>
        </w:tabs>
        <w:spacing w:lineRule="auto" w:line="240" w:before="120" w:after="240"/>
        <w:ind w:left="567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ООО «ГорТранс» вправе поручить обработку персональных данных другому лицу с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согласия субъекта персональных данных на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основании заключаемого с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этим лицом договора. Договор должен содержать перечень действий (операций) с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обеспечивать безопасность персональных данных при их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обработке, а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также требования к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защите обрабатываемых персональных данных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соответствии со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статьей 19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Федерального закона «О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персональных данных».</w:t>
      </w:r>
    </w:p>
    <w:p>
      <w:pPr>
        <w:pStyle w:val="ListParagraph"/>
        <w:numPr>
          <w:ilvl w:val="0"/>
          <w:numId w:val="7"/>
        </w:numPr>
        <w:tabs>
          <w:tab w:val="left" w:pos="2694" w:leader="none"/>
        </w:tabs>
        <w:spacing w:lineRule="auto" w:line="240" w:before="120" w:after="240"/>
        <w:ind w:left="567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целях внутреннего информационного обеспечения ООО «ГорТранс» может создавать внутренние справочные материалы,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которые с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письменного согласия субъекта персональных данных, если иное не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предусмотрено законодательством Российской Федерации, могут включаться его фамилия, имя, отчество, место работы, должность, год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место рождения, адрес, телефонный номер, адрес электронной почты, иные персональные данные, сообщаемые субъектом персональных данных.</w:t>
      </w:r>
    </w:p>
    <w:p>
      <w:pPr>
        <w:pStyle w:val="ListParagraph"/>
        <w:numPr>
          <w:ilvl w:val="0"/>
          <w:numId w:val="7"/>
        </w:numPr>
        <w:tabs>
          <w:tab w:val="left" w:pos="2694" w:leader="none"/>
        </w:tabs>
        <w:spacing w:lineRule="auto" w:line="240" w:before="120" w:after="240"/>
        <w:ind w:left="567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Доступ к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обрабатываемым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ООО «ГорТранс» персональным данным разрешается только работникам ООО «ГорТранс», занимающим должности, включенные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перечень должностей структурных подразделений администрации ООО «ГорТранс», его филиалов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представительств, при замещении которых осуществляется обработка персональных данных.</w:t>
      </w:r>
    </w:p>
    <w:p>
      <w:pPr>
        <w:pStyle w:val="ListParagraph"/>
        <w:tabs>
          <w:tab w:val="left" w:pos="2694" w:leader="none"/>
        </w:tabs>
        <w:spacing w:lineRule="auto" w:line="240" w:before="120" w:after="240"/>
        <w:ind w:left="567" w:right="0" w:hanging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outlineLvl w:val="1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Перечень действий с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персональными данными и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способы их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обработки</w:t>
      </w:r>
    </w:p>
    <w:p>
      <w:pPr>
        <w:pStyle w:val="ListParagraph"/>
        <w:numPr>
          <w:ilvl w:val="0"/>
          <w:numId w:val="8"/>
        </w:numPr>
        <w:tabs>
          <w:tab w:val="left" w:pos="2694" w:leader="none"/>
        </w:tabs>
        <w:spacing w:lineRule="auto" w:line="240" w:before="120" w:after="240"/>
        <w:ind w:left="567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ООО «ГорТранс»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уничтожение персональных данных.</w:t>
      </w:r>
    </w:p>
    <w:p>
      <w:pPr>
        <w:pStyle w:val="ListParagraph"/>
        <w:numPr>
          <w:ilvl w:val="0"/>
          <w:numId w:val="8"/>
        </w:numPr>
        <w:tabs>
          <w:tab w:val="left" w:pos="2694" w:leader="none"/>
        </w:tabs>
        <w:spacing w:lineRule="auto" w:line="240" w:before="120" w:after="240"/>
        <w:ind w:left="567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Обработка персональных данных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ООО «ГорТранс» осуществляется следующими способами: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неавтоматизированная обработка персональных данных;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автоматизированная обработка персональных данных с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передачей полученной информации по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информационно-телекоммуникационным сетям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или без таковой;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смешанная обработка персональных данных.</w:t>
      </w:r>
    </w:p>
    <w:p>
      <w:pPr>
        <w:pStyle w:val="ListParagraph"/>
        <w:spacing w:lineRule="auto" w:line="240" w:before="120" w:after="240"/>
        <w:ind w:left="1276" w:right="0" w:hanging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outlineLvl w:val="1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Права субъектов персональных данных</w:t>
      </w:r>
    </w:p>
    <w:p>
      <w:pPr>
        <w:pStyle w:val="ListParagraph"/>
        <w:numPr>
          <w:ilvl w:val="0"/>
          <w:numId w:val="9"/>
        </w:numPr>
        <w:tabs>
          <w:tab w:val="left" w:pos="2694" w:leader="none"/>
        </w:tabs>
        <w:spacing w:lineRule="auto" w:line="240" w:before="120" w:after="240"/>
        <w:ind w:left="567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Субъекты персональных данных имеют право на: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полную информацию об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их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персональных данных, обрабатываемых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ООО «ГорТранс»;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доступ к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своим персональным данным, включая право на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получение копии любой записи, содержащей их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персональные данные, за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исключением случаев, предусмотренных федеральным законом, а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также на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доступ к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относящимся к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ним медицинским данным с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помощью медицинского специалиста по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их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выбору;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уточнение своих персональных данных, их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блокирование или уничтожение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случае, если персональные данные являются неполными, устаревшими, неточными, незаконно полученными или не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являются необходимыми для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заявленной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цели обработки;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отзыв согласия на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обработку персональных данных;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принятие предусмотренных законом мер по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защите своих прав;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обжалование действия или бездействия ООО «ГорТранс», осуществляемого с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нарушением требований законодательства Российской Федерации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области персональных данных,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уполномоченный орган по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защите прав субъектов персональных данных или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суд;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осуществление иных прав, предусмотренных законодательством Российской Федерации.</w:t>
      </w:r>
    </w:p>
    <w:p>
      <w:pPr>
        <w:pStyle w:val="ListParagraph"/>
        <w:spacing w:lineRule="auto" w:line="240" w:before="120" w:after="240"/>
        <w:ind w:left="1276" w:right="0" w:hanging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outlineLvl w:val="1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Меры, принимаемые ООО «ГорТранс» для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обеспечения выполнения обязанностей оператора при обработке персональных данных</w:t>
      </w:r>
    </w:p>
    <w:p>
      <w:pPr>
        <w:pStyle w:val="ListParagraph"/>
        <w:numPr>
          <w:ilvl w:val="0"/>
          <w:numId w:val="10"/>
        </w:numPr>
        <w:tabs>
          <w:tab w:val="left" w:pos="2694" w:leader="none"/>
        </w:tabs>
        <w:spacing w:lineRule="auto" w:line="240" w:before="120" w:after="240"/>
        <w:ind w:left="567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Меры, необходимые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достаточные для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обеспечения выполнения ООО «ГорТранс» обязанностей оператора, предусмотренных законодательством Российской Федерации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области персональных данных, включают: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назначение лица, ответственного за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организацию обработки персональных данных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ООО «ГорТранс»;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принятие локальных нормативных актов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иных документов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области обработки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защиты персональных данных;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получение согласий субъектов персональных данных на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обработку их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персональных данных, за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исключением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случаев,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предусмотренных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законодательством Российской Федерации;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хранение материальных носителей персональных данных с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соблюдением условий, обеспечивающих сохранность персональных данных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исключающих несанкционированный доступ к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ним;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осуществление внутреннего контроля соответствия обработки персональных данных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Федеральному закону «О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персональных данных» и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принятым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соответствии с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ним нормативным правовым актам, требованиям к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защите персональных данных, настоящей Политике, локальным нормативным актам ООО «ГорТранс»;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ListParagraph"/>
        <w:numPr>
          <w:ilvl w:val="2"/>
          <w:numId w:val="1"/>
        </w:numPr>
        <w:spacing w:lineRule="auto" w:line="240" w:before="120" w:after="240"/>
        <w:ind w:left="1276" w:right="0" w:hanging="180"/>
        <w:contextualSpacing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иные меры, предусмотренные законодательством Российской Федерации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области персональных данных.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ListParagraph"/>
        <w:numPr>
          <w:ilvl w:val="0"/>
          <w:numId w:val="10"/>
        </w:numPr>
        <w:tabs>
          <w:tab w:val="left" w:pos="2694" w:leader="none"/>
        </w:tabs>
        <w:spacing w:lineRule="auto" w:line="240" w:before="120" w:after="240"/>
        <w:ind w:left="567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Меры по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обеспечению безопасности персональных данных при их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обработке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информационных системах персональных данных устанавливаются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соответствии с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локальными нормативными актами ООО «ГорТранс», регламентирующими вопросы обеспечения безопасности персональных данных при их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обработке в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информационных системах персональных данных ООО «ГорТранс».</w:t>
      </w:r>
    </w:p>
    <w:p>
      <w:pPr>
        <w:pStyle w:val="ListParagraph"/>
        <w:tabs>
          <w:tab w:val="left" w:pos="2694" w:leader="none"/>
        </w:tabs>
        <w:spacing w:lineRule="auto" w:line="240" w:before="120" w:after="240"/>
        <w:ind w:left="567" w:right="0" w:hanging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outlineLvl w:val="1"/>
        <w:rPr>
          <w:rFonts w:eastAsia="SimSun" w:cs="Times New Roman" w:ascii="Times New Roman" w:hAnsi="Times New Roman"/>
          <w:b/>
          <w:sz w:val="24"/>
          <w:szCs w:val="24"/>
          <w:lang w:val="ru-RU" w:eastAsia="zh-CN" w:bidi="hi-IN"/>
        </w:rPr>
      </w:pPr>
      <w:bookmarkStart w:id="0" w:name="sub_8"/>
      <w:bookmarkEnd w:id="0"/>
      <w:r>
        <w:rPr>
          <w:rFonts w:eastAsia="SimSun" w:cs="Times New Roman" w:ascii="Times New Roman" w:hAnsi="Times New Roman"/>
          <w:b/>
          <w:sz w:val="24"/>
          <w:szCs w:val="24"/>
          <w:lang w:val="ru-RU" w:eastAsia="zh-CN" w:bidi="hi-IN"/>
        </w:rPr>
        <w:t>Заключительные положения</w:t>
      </w:r>
    </w:p>
    <w:p>
      <w:pPr>
        <w:pStyle w:val="ListParagraph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567" w:right="0" w:hanging="360"/>
        <w:contextualSpacing/>
        <w:jc w:val="both"/>
        <w:rPr>
          <w:rFonts w:eastAsia="SimSun" w:cs="Times New Roman" w:ascii="Times New Roman" w:hAnsi="Times New Roman"/>
          <w:sz w:val="24"/>
          <w:szCs w:val="24"/>
          <w:lang w:val="ru-RU" w:eastAsia="zh-CN" w:bidi="hi-IN"/>
        </w:rPr>
      </w:pPr>
      <w:bookmarkStart w:id="1" w:name="sub_8"/>
      <w:bookmarkEnd w:id="1"/>
      <w:r>
        <w:rPr>
          <w:rFonts w:eastAsia="SimSun" w:cs="Times New Roman" w:ascii="Times New Roman" w:hAnsi="Times New Roman"/>
          <w:sz w:val="24"/>
          <w:szCs w:val="24"/>
          <w:lang w:val="ru-RU" w:eastAsia="zh-CN" w:bidi="hi-IN"/>
        </w:rPr>
        <w:t>Настоящая Политика вступает в силу с момента его утверждения генеральным директором ООО «ГорТранс» и действует бессрочно, до замены его новой Политикой.</w:t>
      </w:r>
    </w:p>
    <w:p>
      <w:pPr>
        <w:pStyle w:val="ListParagraph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567" w:right="0" w:hanging="360"/>
        <w:contextualSpacing/>
        <w:jc w:val="both"/>
        <w:rPr>
          <w:rFonts w:eastAsia="SimSun" w:cs="Times New Roman" w:ascii="Times New Roman" w:hAnsi="Times New Roman"/>
          <w:sz w:val="24"/>
          <w:szCs w:val="24"/>
          <w:lang w:val="ru-RU" w:eastAsia="zh-CN" w:bidi="hi-IN"/>
        </w:rPr>
      </w:pPr>
      <w:bookmarkStart w:id="2" w:name="_GoBack"/>
      <w:bookmarkEnd w:id="2"/>
      <w:r>
        <w:rPr>
          <w:rFonts w:eastAsia="SimSun" w:cs="Times New Roman" w:ascii="Times New Roman" w:hAnsi="Times New Roman"/>
          <w:sz w:val="24"/>
          <w:szCs w:val="24"/>
          <w:lang w:val="ru-RU" w:eastAsia="zh-CN" w:bidi="hi-IN"/>
        </w:rPr>
        <w:t>Все изменения в Политику вносятся приказом генерального директора ООО «ГорТранс».</w:t>
      </w:r>
    </w:p>
    <w:p>
      <w:pPr>
        <w:pStyle w:val="Normal"/>
        <w:tabs>
          <w:tab w:val="left" w:pos="2694" w:leader="none"/>
        </w:tabs>
        <w:spacing w:lineRule="auto" w:line="240" w:before="120" w:after="240"/>
        <w:jc w:val="both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1.%2."/>
      <w:lvlJc w:val="left"/>
      <w:pPr>
        <w:ind w:left="1440" w:hanging="360"/>
      </w:pPr>
      <w:rPr>
        <w:b w:val="false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2.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8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9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10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1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1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ejaVu Sans" w:cs="DejaVu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ejaVu Sans" w:cs="DejaVu Sans"/>
      <w:color w:val="auto"/>
      <w:sz w:val="24"/>
      <w:szCs w:val="24"/>
      <w:lang w:val="ru-RU" w:eastAsia="zh-CN" w:bidi="hi-IN"/>
    </w:rPr>
  </w:style>
  <w:style w:type="character" w:styleId="ListLabel2">
    <w:name w:val="ListLabel 2"/>
    <w:rPr>
      <w:b/>
    </w:rPr>
  </w:style>
  <w:style w:type="character" w:styleId="ListLabel3">
    <w:name w:val="ListLabel 3"/>
    <w:rPr>
      <w:b w:val="fals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ListParagraph">
    <w:name w:val="List Paragraph"/>
    <w:basedOn w:val="Normal"/>
    <w:pPr>
      <w:spacing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2019-08-13T13:26:30Z</dcterms:created>
  <dc:creator>M1ndMechan1ck </dc:creator>
  <dc:language>ru-RU</dc:language>
  <cp:revision>0</cp:revision>
</cp:coreProperties>
</file>